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3B26" w14:textId="77777777" w:rsidR="00515EBE" w:rsidRPr="00AD12D5" w:rsidRDefault="00515EBE" w:rsidP="00515EBE">
      <w:pPr>
        <w:jc w:val="center"/>
        <w:rPr>
          <w:rFonts w:ascii="Times New Roman" w:hAnsi="Times New Roman" w:cs="Times New Roman"/>
          <w:sz w:val="28"/>
          <w:szCs w:val="28"/>
        </w:rPr>
      </w:pPr>
      <w:r w:rsidRPr="00AD12D5">
        <w:rPr>
          <w:rFonts w:ascii="Times New Roman" w:hAnsi="Times New Roman" w:cs="Times New Roman"/>
          <w:b/>
          <w:sz w:val="28"/>
          <w:szCs w:val="28"/>
        </w:rPr>
        <w:t>South Carolina</w:t>
      </w:r>
      <w:r>
        <w:rPr>
          <w:rFonts w:ascii="Times New Roman" w:hAnsi="Times New Roman" w:cs="Times New Roman"/>
          <w:b/>
          <w:sz w:val="28"/>
          <w:szCs w:val="28"/>
        </w:rPr>
        <w:t>: Our History, Our Home</w:t>
      </w:r>
      <w:r w:rsidRPr="00AD12D5">
        <w:rPr>
          <w:rFonts w:ascii="Times New Roman" w:hAnsi="Times New Roman" w:cs="Times New Roman"/>
          <w:b/>
          <w:sz w:val="28"/>
          <w:szCs w:val="28"/>
        </w:rPr>
        <w:t xml:space="preserve"> </w:t>
      </w:r>
      <w:r>
        <w:rPr>
          <w:rFonts w:ascii="Times New Roman" w:hAnsi="Times New Roman" w:cs="Times New Roman"/>
          <w:b/>
          <w:sz w:val="28"/>
          <w:szCs w:val="28"/>
        </w:rPr>
        <w:t>Activity Sheets</w:t>
      </w:r>
      <w:r w:rsidRPr="00AD12D5">
        <w:rPr>
          <w:rFonts w:ascii="Times New Roman" w:hAnsi="Times New Roman" w:cs="Times New Roman"/>
          <w:b/>
          <w:sz w:val="28"/>
          <w:szCs w:val="28"/>
        </w:rPr>
        <w:t xml:space="preserve"> Answers</w:t>
      </w:r>
    </w:p>
    <w:p w14:paraId="653587A9"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Chapter 5</w:t>
      </w:r>
    </w:p>
    <w:p w14:paraId="51A23A8E" w14:textId="77777777" w:rsidR="00515EBE" w:rsidRPr="00AD12D5" w:rsidRDefault="00515EBE" w:rsidP="00515EBE">
      <w:pPr>
        <w:spacing w:after="0"/>
        <w:rPr>
          <w:rFonts w:ascii="Times New Roman" w:hAnsi="Times New Roman" w:cs="Times New Roman"/>
        </w:rPr>
      </w:pPr>
    </w:p>
    <w:p w14:paraId="57AD4375" w14:textId="77777777" w:rsidR="00515EBE" w:rsidRPr="00AD12D5" w:rsidRDefault="00515EBE" w:rsidP="00515EBE">
      <w:pPr>
        <w:spacing w:after="0"/>
        <w:rPr>
          <w:rFonts w:ascii="Times New Roman" w:hAnsi="Times New Roman" w:cs="Times New Roman"/>
        </w:rPr>
      </w:pPr>
      <w:r>
        <w:rPr>
          <w:rFonts w:ascii="Times New Roman" w:hAnsi="Times New Roman" w:cs="Times New Roman"/>
        </w:rPr>
        <w:t>Vocabulary</w:t>
      </w:r>
      <w:r w:rsidRPr="00AD12D5">
        <w:rPr>
          <w:rFonts w:ascii="Times New Roman" w:hAnsi="Times New Roman" w:cs="Times New Roman"/>
        </w:rPr>
        <w:t xml:space="preserve"> Matching</w:t>
      </w:r>
    </w:p>
    <w:p w14:paraId="2D01D298"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 xml:space="preserve"> D</w:t>
      </w:r>
    </w:p>
    <w:p w14:paraId="39F8EB0F"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L</w:t>
      </w:r>
    </w:p>
    <w:p w14:paraId="1D5E7020"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G</w:t>
      </w:r>
    </w:p>
    <w:p w14:paraId="4B002EA7"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C</w:t>
      </w:r>
    </w:p>
    <w:p w14:paraId="610A8AE4"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J</w:t>
      </w:r>
    </w:p>
    <w:p w14:paraId="6C7F3EF1"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B</w:t>
      </w:r>
    </w:p>
    <w:p w14:paraId="689E95E4"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K</w:t>
      </w:r>
    </w:p>
    <w:p w14:paraId="26E92CDD"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E</w:t>
      </w:r>
    </w:p>
    <w:p w14:paraId="5A6AD660"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H</w:t>
      </w:r>
    </w:p>
    <w:p w14:paraId="4FAF14A3"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F</w:t>
      </w:r>
    </w:p>
    <w:p w14:paraId="0AB7A369"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A</w:t>
      </w:r>
    </w:p>
    <w:p w14:paraId="42049FBA" w14:textId="77777777" w:rsidR="00515EBE" w:rsidRPr="00AD12D5" w:rsidRDefault="00515EBE" w:rsidP="00515EBE">
      <w:pPr>
        <w:pStyle w:val="ListParagraph"/>
        <w:numPr>
          <w:ilvl w:val="0"/>
          <w:numId w:val="1"/>
        </w:numPr>
        <w:spacing w:after="0"/>
        <w:rPr>
          <w:rFonts w:ascii="Times New Roman" w:hAnsi="Times New Roman" w:cs="Times New Roman"/>
        </w:rPr>
      </w:pPr>
      <w:r w:rsidRPr="00AD12D5">
        <w:rPr>
          <w:rFonts w:ascii="Times New Roman" w:hAnsi="Times New Roman" w:cs="Times New Roman"/>
        </w:rPr>
        <w:t>I</w:t>
      </w:r>
    </w:p>
    <w:p w14:paraId="46707F55" w14:textId="77777777" w:rsidR="00515EBE" w:rsidRPr="00AD12D5" w:rsidRDefault="00515EBE" w:rsidP="00515EBE">
      <w:pPr>
        <w:spacing w:after="0"/>
        <w:rPr>
          <w:rFonts w:ascii="Times New Roman" w:hAnsi="Times New Roman" w:cs="Times New Roman"/>
        </w:rPr>
      </w:pPr>
    </w:p>
    <w:p w14:paraId="64D1B4C5"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The Charter of Carolina</w:t>
      </w:r>
      <w:r>
        <w:rPr>
          <w:rFonts w:ascii="Times New Roman" w:hAnsi="Times New Roman" w:cs="Times New Roman"/>
        </w:rPr>
        <w:t>, March 24, 1663</w:t>
      </w:r>
    </w:p>
    <w:p w14:paraId="5C10E20D" w14:textId="77777777" w:rsidR="00515EBE" w:rsidRPr="00AD12D5" w:rsidRDefault="00515EBE" w:rsidP="00515EBE">
      <w:pPr>
        <w:pStyle w:val="ListParagraph"/>
        <w:numPr>
          <w:ilvl w:val="0"/>
          <w:numId w:val="3"/>
        </w:numPr>
        <w:spacing w:after="0"/>
        <w:rPr>
          <w:rFonts w:ascii="Times New Roman" w:hAnsi="Times New Roman" w:cs="Times New Roman"/>
        </w:rPr>
      </w:pPr>
      <w:r w:rsidRPr="00AD12D5">
        <w:rPr>
          <w:rFonts w:ascii="Times New Roman" w:hAnsi="Times New Roman" w:cs="Times New Roman"/>
        </w:rPr>
        <w:t xml:space="preserve"> All 13 items should be checked.</w:t>
      </w:r>
    </w:p>
    <w:p w14:paraId="0EBCE990" w14:textId="77777777" w:rsidR="00515EBE" w:rsidRPr="00AD12D5" w:rsidRDefault="00515EBE" w:rsidP="00515EBE">
      <w:pPr>
        <w:pStyle w:val="ListParagraph"/>
        <w:numPr>
          <w:ilvl w:val="0"/>
          <w:numId w:val="3"/>
        </w:numPr>
        <w:spacing w:after="0"/>
        <w:rPr>
          <w:rFonts w:ascii="Times New Roman" w:hAnsi="Times New Roman" w:cs="Times New Roman"/>
        </w:rPr>
      </w:pPr>
      <w:r w:rsidRPr="00AD12D5">
        <w:rPr>
          <w:rFonts w:ascii="Times New Roman" w:hAnsi="Times New Roman" w:cs="Times New Roman"/>
        </w:rPr>
        <w:t>All 7 items should be checked.</w:t>
      </w:r>
    </w:p>
    <w:p w14:paraId="0058EED1" w14:textId="77777777" w:rsidR="00515EBE" w:rsidRPr="00AD12D5" w:rsidRDefault="00515EBE" w:rsidP="00515EBE">
      <w:pPr>
        <w:pStyle w:val="ListParagraph"/>
        <w:numPr>
          <w:ilvl w:val="0"/>
          <w:numId w:val="3"/>
        </w:numPr>
        <w:spacing w:after="0"/>
        <w:rPr>
          <w:rFonts w:ascii="Times New Roman" w:hAnsi="Times New Roman" w:cs="Times New Roman"/>
        </w:rPr>
      </w:pPr>
      <w:r w:rsidRPr="00AD12D5">
        <w:rPr>
          <w:rFonts w:ascii="Times New Roman" w:hAnsi="Times New Roman" w:cs="Times New Roman"/>
        </w:rPr>
        <w:t xml:space="preserve">“. . . but as near as may be agreeable to the laws and statues of this our kingdom of England, and so as the same ordinances do not extend to the binding, charging, or taking away of the right or interest of any person or persons, their freehold, goods, or chattels, whatsoever. . . </w:t>
      </w:r>
    </w:p>
    <w:p w14:paraId="6ECE6F8F" w14:textId="77777777" w:rsidR="00515EBE" w:rsidRPr="00AD12D5" w:rsidRDefault="00515EBE" w:rsidP="00515EBE">
      <w:pPr>
        <w:spacing w:after="0"/>
        <w:rPr>
          <w:rFonts w:ascii="Times New Roman" w:hAnsi="Times New Roman" w:cs="Times New Roman"/>
        </w:rPr>
      </w:pPr>
    </w:p>
    <w:p w14:paraId="009AC487"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Fundamental Constitutions of South Carolina</w:t>
      </w:r>
    </w:p>
    <w:p w14:paraId="4C722F68" w14:textId="77777777" w:rsidR="00515EBE" w:rsidRPr="00AD12D5" w:rsidRDefault="00515EBE" w:rsidP="00515EBE">
      <w:pPr>
        <w:pStyle w:val="ListParagraph"/>
        <w:numPr>
          <w:ilvl w:val="0"/>
          <w:numId w:val="2"/>
        </w:numPr>
        <w:spacing w:after="0"/>
        <w:rPr>
          <w:rFonts w:ascii="Times New Roman" w:hAnsi="Times New Roman" w:cs="Times New Roman"/>
        </w:rPr>
      </w:pPr>
      <w:r w:rsidRPr="00AD12D5">
        <w:rPr>
          <w:rFonts w:ascii="Times New Roman" w:hAnsi="Times New Roman" w:cs="Times New Roman"/>
        </w:rPr>
        <w:t xml:space="preserve"> Religious freedom</w:t>
      </w:r>
    </w:p>
    <w:p w14:paraId="539183BF" w14:textId="5E02C9B8" w:rsidR="00515EBE" w:rsidRPr="00AD12D5" w:rsidRDefault="00515EBE" w:rsidP="00515EBE">
      <w:pPr>
        <w:pStyle w:val="ListParagraph"/>
        <w:numPr>
          <w:ilvl w:val="0"/>
          <w:numId w:val="2"/>
        </w:numPr>
        <w:spacing w:after="0"/>
        <w:rPr>
          <w:rFonts w:ascii="Times New Roman" w:hAnsi="Times New Roman" w:cs="Times New Roman"/>
        </w:rPr>
      </w:pPr>
      <w:r w:rsidRPr="00AD12D5">
        <w:rPr>
          <w:rFonts w:ascii="Times New Roman" w:hAnsi="Times New Roman" w:cs="Times New Roman"/>
        </w:rPr>
        <w:t>Without the right to force them to leave or treat them unfairly because of their religious beliefs</w:t>
      </w:r>
    </w:p>
    <w:p w14:paraId="107808F6" w14:textId="77777777" w:rsidR="00515EBE" w:rsidRPr="00AD12D5" w:rsidRDefault="00515EBE" w:rsidP="00515EBE">
      <w:pPr>
        <w:pStyle w:val="ListParagraph"/>
        <w:numPr>
          <w:ilvl w:val="0"/>
          <w:numId w:val="2"/>
        </w:numPr>
        <w:spacing w:after="0"/>
        <w:rPr>
          <w:rFonts w:ascii="Times New Roman" w:hAnsi="Times New Roman" w:cs="Times New Roman"/>
        </w:rPr>
      </w:pPr>
      <w:r w:rsidRPr="00AD12D5">
        <w:rPr>
          <w:rFonts w:ascii="Times New Roman" w:hAnsi="Times New Roman" w:cs="Times New Roman"/>
        </w:rPr>
        <w:t xml:space="preserve">There is a section that states that Jewish persons should not be kept at a distance but have an opportunity to acquaint with Christians. </w:t>
      </w:r>
    </w:p>
    <w:p w14:paraId="67FC7F49" w14:textId="4F30CFB6" w:rsidR="00515EBE" w:rsidRPr="00AD12D5" w:rsidRDefault="00515EBE" w:rsidP="00515EBE">
      <w:pPr>
        <w:pStyle w:val="ListParagraph"/>
        <w:numPr>
          <w:ilvl w:val="0"/>
          <w:numId w:val="2"/>
        </w:numPr>
        <w:spacing w:after="0"/>
        <w:rPr>
          <w:rFonts w:ascii="Times New Roman" w:hAnsi="Times New Roman" w:cs="Times New Roman"/>
        </w:rPr>
      </w:pPr>
      <w:r w:rsidRPr="00AD12D5">
        <w:rPr>
          <w:rFonts w:ascii="Times New Roman" w:hAnsi="Times New Roman" w:cs="Times New Roman"/>
        </w:rPr>
        <w:t>Seven or more</w:t>
      </w:r>
    </w:p>
    <w:p w14:paraId="5CABFD04" w14:textId="77777777" w:rsidR="00515EBE" w:rsidRPr="00AD12D5" w:rsidRDefault="00515EBE" w:rsidP="00515EBE">
      <w:pPr>
        <w:pStyle w:val="ListParagraph"/>
        <w:numPr>
          <w:ilvl w:val="0"/>
          <w:numId w:val="2"/>
        </w:numPr>
        <w:spacing w:after="0"/>
        <w:rPr>
          <w:rFonts w:ascii="Times New Roman" w:hAnsi="Times New Roman" w:cs="Times New Roman"/>
        </w:rPr>
      </w:pPr>
      <w:r w:rsidRPr="00AD12D5">
        <w:rPr>
          <w:rFonts w:ascii="Times New Roman" w:hAnsi="Times New Roman" w:cs="Times New Roman"/>
        </w:rPr>
        <w:t>One hundred and two</w:t>
      </w:r>
    </w:p>
    <w:p w14:paraId="4D167910" w14:textId="77777777" w:rsidR="00515EBE" w:rsidRPr="00AD12D5" w:rsidRDefault="00515EBE" w:rsidP="00515EBE">
      <w:pPr>
        <w:spacing w:after="0"/>
        <w:rPr>
          <w:rFonts w:ascii="Times New Roman" w:hAnsi="Times New Roman" w:cs="Times New Roman"/>
        </w:rPr>
      </w:pPr>
    </w:p>
    <w:p w14:paraId="722F4941"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Lords Proprietors</w:t>
      </w:r>
    </w:p>
    <w:tbl>
      <w:tblPr>
        <w:tblStyle w:val="TableGrid"/>
        <w:tblW w:w="0" w:type="auto"/>
        <w:tblLook w:val="04A0" w:firstRow="1" w:lastRow="0" w:firstColumn="1" w:lastColumn="0" w:noHBand="0" w:noVBand="1"/>
      </w:tblPr>
      <w:tblGrid>
        <w:gridCol w:w="2496"/>
        <w:gridCol w:w="6854"/>
      </w:tblGrid>
      <w:tr w:rsidR="00515EBE" w:rsidRPr="00AD12D5" w14:paraId="36DDC27F" w14:textId="77777777" w:rsidTr="00880EE1">
        <w:tc>
          <w:tcPr>
            <w:tcW w:w="2538" w:type="dxa"/>
          </w:tcPr>
          <w:p w14:paraId="1B1A38C7" w14:textId="77777777" w:rsidR="00515EBE" w:rsidRPr="00AD12D5" w:rsidRDefault="00515EBE" w:rsidP="00880EE1">
            <w:pPr>
              <w:jc w:val="center"/>
              <w:rPr>
                <w:b/>
              </w:rPr>
            </w:pPr>
            <w:r w:rsidRPr="00AD12D5">
              <w:rPr>
                <w:b/>
              </w:rPr>
              <w:t>Lord Proprietors</w:t>
            </w:r>
          </w:p>
        </w:tc>
        <w:tc>
          <w:tcPr>
            <w:tcW w:w="7038" w:type="dxa"/>
          </w:tcPr>
          <w:p w14:paraId="5800EF00" w14:textId="77777777" w:rsidR="00515EBE" w:rsidRPr="00AD12D5" w:rsidRDefault="00515EBE" w:rsidP="00880EE1">
            <w:pPr>
              <w:jc w:val="center"/>
              <w:rPr>
                <w:b/>
              </w:rPr>
            </w:pPr>
            <w:r w:rsidRPr="00AD12D5">
              <w:rPr>
                <w:b/>
              </w:rPr>
              <w:t>Background</w:t>
            </w:r>
          </w:p>
        </w:tc>
      </w:tr>
      <w:tr w:rsidR="00515EBE" w:rsidRPr="00AD12D5" w14:paraId="59E51E8C" w14:textId="77777777" w:rsidTr="00880EE1">
        <w:tc>
          <w:tcPr>
            <w:tcW w:w="2538" w:type="dxa"/>
          </w:tcPr>
          <w:p w14:paraId="747B4066" w14:textId="77777777" w:rsidR="00515EBE" w:rsidRPr="00AD12D5" w:rsidRDefault="00515EBE" w:rsidP="00880EE1">
            <w:r w:rsidRPr="00AD12D5">
              <w:t>Lord John Berkeley</w:t>
            </w:r>
          </w:p>
        </w:tc>
        <w:tc>
          <w:tcPr>
            <w:tcW w:w="7038" w:type="dxa"/>
          </w:tcPr>
          <w:p w14:paraId="37628716" w14:textId="77777777" w:rsidR="00515EBE" w:rsidRPr="00AD12D5" w:rsidRDefault="00515EBE" w:rsidP="00880EE1">
            <w:r w:rsidRPr="00AD12D5">
              <w:t>Strong Royalist; fought for the King in the English Civil War; supported restoration of King Charles II; member of king’s Privy Council</w:t>
            </w:r>
          </w:p>
        </w:tc>
      </w:tr>
      <w:tr w:rsidR="00515EBE" w:rsidRPr="00AD12D5" w14:paraId="3CA02649" w14:textId="77777777" w:rsidTr="00880EE1">
        <w:tc>
          <w:tcPr>
            <w:tcW w:w="2538" w:type="dxa"/>
          </w:tcPr>
          <w:p w14:paraId="45D1CC9B" w14:textId="77777777" w:rsidR="00515EBE" w:rsidRPr="00AD12D5" w:rsidRDefault="00515EBE" w:rsidP="00880EE1">
            <w:r w:rsidRPr="00AD12D5">
              <w:t>Sir William Berkeley</w:t>
            </w:r>
          </w:p>
        </w:tc>
        <w:tc>
          <w:tcPr>
            <w:tcW w:w="7038" w:type="dxa"/>
          </w:tcPr>
          <w:p w14:paraId="1CA337CB" w14:textId="77777777" w:rsidR="00515EBE" w:rsidRPr="00AD12D5" w:rsidRDefault="00515EBE" w:rsidP="00880EE1">
            <w:r w:rsidRPr="00AD12D5">
              <w:t>Served in the court of Charles I; Appointed governor of Virginia by two different kings (Charles I and Charles II)</w:t>
            </w:r>
          </w:p>
        </w:tc>
      </w:tr>
      <w:tr w:rsidR="00515EBE" w:rsidRPr="00AD12D5" w14:paraId="75C3B75B" w14:textId="77777777" w:rsidTr="00880EE1">
        <w:tc>
          <w:tcPr>
            <w:tcW w:w="2538" w:type="dxa"/>
          </w:tcPr>
          <w:p w14:paraId="66E9998E" w14:textId="77777777" w:rsidR="00515EBE" w:rsidRPr="00AD12D5" w:rsidRDefault="00515EBE" w:rsidP="00880EE1">
            <w:r w:rsidRPr="00AD12D5">
              <w:t>Sir George Carteret</w:t>
            </w:r>
          </w:p>
        </w:tc>
        <w:tc>
          <w:tcPr>
            <w:tcW w:w="7038" w:type="dxa"/>
          </w:tcPr>
          <w:p w14:paraId="2AB4D107" w14:textId="77777777" w:rsidR="00515EBE" w:rsidRPr="00AD12D5" w:rsidRDefault="00515EBE" w:rsidP="00880EE1">
            <w:r w:rsidRPr="00AD12D5">
              <w:t>Hosted future king, Charles II, when his father was beheaded; became a member of the Privy Council and treasurer of the Navy</w:t>
            </w:r>
          </w:p>
        </w:tc>
      </w:tr>
      <w:tr w:rsidR="00515EBE" w:rsidRPr="00AD12D5" w14:paraId="206DC0C2" w14:textId="77777777" w:rsidTr="00880EE1">
        <w:tc>
          <w:tcPr>
            <w:tcW w:w="2538" w:type="dxa"/>
          </w:tcPr>
          <w:p w14:paraId="705E18A3" w14:textId="77777777" w:rsidR="00515EBE" w:rsidRPr="00AD12D5" w:rsidRDefault="00515EBE" w:rsidP="00880EE1">
            <w:r w:rsidRPr="00AD12D5">
              <w:lastRenderedPageBreak/>
              <w:t>Sir John Colleton</w:t>
            </w:r>
          </w:p>
        </w:tc>
        <w:tc>
          <w:tcPr>
            <w:tcW w:w="7038" w:type="dxa"/>
          </w:tcPr>
          <w:p w14:paraId="64E42BB6" w14:textId="77777777" w:rsidR="00515EBE" w:rsidRPr="00AD12D5" w:rsidRDefault="00515EBE" w:rsidP="00880EE1">
            <w:r w:rsidRPr="00AD12D5">
              <w:t>Army officer who supported Charles I in the English Civil War; helped to get Charles ii restored to the throne</w:t>
            </w:r>
          </w:p>
        </w:tc>
      </w:tr>
      <w:tr w:rsidR="00515EBE" w:rsidRPr="00AD12D5" w14:paraId="6497E340" w14:textId="77777777" w:rsidTr="00880EE1">
        <w:tc>
          <w:tcPr>
            <w:tcW w:w="2538" w:type="dxa"/>
          </w:tcPr>
          <w:p w14:paraId="2D888B93" w14:textId="77777777" w:rsidR="00515EBE" w:rsidRPr="00AD12D5" w:rsidRDefault="00515EBE" w:rsidP="00880EE1">
            <w:r w:rsidRPr="00AD12D5">
              <w:t>Anthony Ashley Cooper</w:t>
            </w:r>
          </w:p>
        </w:tc>
        <w:tc>
          <w:tcPr>
            <w:tcW w:w="7038" w:type="dxa"/>
          </w:tcPr>
          <w:p w14:paraId="6A5F499C" w14:textId="77777777" w:rsidR="00515EBE" w:rsidRPr="00AD12D5" w:rsidRDefault="00515EBE" w:rsidP="00880EE1">
            <w:r w:rsidRPr="00AD12D5">
              <w:t>Served as Earl of Shaftesbury; served as Chancellor of the Exchequer (Treasury) and Lord High Chancellor under Charles II</w:t>
            </w:r>
          </w:p>
        </w:tc>
      </w:tr>
      <w:tr w:rsidR="00515EBE" w:rsidRPr="00AD12D5" w14:paraId="21D6A8A9" w14:textId="77777777" w:rsidTr="00880EE1">
        <w:tc>
          <w:tcPr>
            <w:tcW w:w="2538" w:type="dxa"/>
          </w:tcPr>
          <w:p w14:paraId="31F5F893" w14:textId="77777777" w:rsidR="00515EBE" w:rsidRPr="00AD12D5" w:rsidRDefault="00515EBE" w:rsidP="00880EE1">
            <w:r w:rsidRPr="00AD12D5">
              <w:t xml:space="preserve">William Craven, </w:t>
            </w:r>
          </w:p>
          <w:p w14:paraId="444DEF93" w14:textId="77777777" w:rsidR="00515EBE" w:rsidRPr="00AD12D5" w:rsidRDefault="00515EBE" w:rsidP="00880EE1">
            <w:r w:rsidRPr="00AD12D5">
              <w:t>Earl of Craven</w:t>
            </w:r>
          </w:p>
        </w:tc>
        <w:tc>
          <w:tcPr>
            <w:tcW w:w="7038" w:type="dxa"/>
          </w:tcPr>
          <w:p w14:paraId="7CECC1E0" w14:textId="77777777" w:rsidR="00515EBE" w:rsidRPr="00AD12D5" w:rsidRDefault="00515EBE" w:rsidP="00880EE1">
            <w:r w:rsidRPr="00AD12D5">
              <w:t>Used inherited wealth to support both Charles I and Charles II.</w:t>
            </w:r>
          </w:p>
        </w:tc>
      </w:tr>
      <w:tr w:rsidR="00515EBE" w:rsidRPr="00AD12D5" w14:paraId="11B3EB61" w14:textId="77777777" w:rsidTr="00880EE1">
        <w:tc>
          <w:tcPr>
            <w:tcW w:w="2538" w:type="dxa"/>
          </w:tcPr>
          <w:p w14:paraId="43111FA8" w14:textId="77777777" w:rsidR="00515EBE" w:rsidRPr="00AD12D5" w:rsidRDefault="00515EBE" w:rsidP="00880EE1">
            <w:r w:rsidRPr="00AD12D5">
              <w:t xml:space="preserve">Edward Hyde, </w:t>
            </w:r>
          </w:p>
          <w:p w14:paraId="02F835B8" w14:textId="77777777" w:rsidR="00515EBE" w:rsidRPr="00AD12D5" w:rsidRDefault="00515EBE" w:rsidP="00880EE1">
            <w:r w:rsidRPr="00AD12D5">
              <w:t>Earl of Clarendon</w:t>
            </w:r>
          </w:p>
        </w:tc>
        <w:tc>
          <w:tcPr>
            <w:tcW w:w="7038" w:type="dxa"/>
          </w:tcPr>
          <w:p w14:paraId="0731847A" w14:textId="77777777" w:rsidR="00515EBE" w:rsidRPr="00AD12D5" w:rsidRDefault="00515EBE" w:rsidP="00880EE1">
            <w:r w:rsidRPr="00AD12D5">
              <w:t>Became guardian to Prince Charles; went into exile with him; returned to England with him when he became King Charles II; became Charles’ highest official</w:t>
            </w:r>
          </w:p>
        </w:tc>
      </w:tr>
      <w:tr w:rsidR="00515EBE" w:rsidRPr="00AD12D5" w14:paraId="24068700" w14:textId="77777777" w:rsidTr="00880EE1">
        <w:tc>
          <w:tcPr>
            <w:tcW w:w="2538" w:type="dxa"/>
          </w:tcPr>
          <w:p w14:paraId="3E59B568" w14:textId="77777777" w:rsidR="00515EBE" w:rsidRPr="00AD12D5" w:rsidRDefault="00515EBE" w:rsidP="00880EE1">
            <w:r w:rsidRPr="00AD12D5">
              <w:t>George Monck,</w:t>
            </w:r>
          </w:p>
          <w:p w14:paraId="129124D2" w14:textId="77777777" w:rsidR="00515EBE" w:rsidRPr="00AD12D5" w:rsidRDefault="00515EBE" w:rsidP="00880EE1">
            <w:r w:rsidRPr="00AD12D5">
              <w:t>Duke of Albemarle</w:t>
            </w:r>
          </w:p>
        </w:tc>
        <w:tc>
          <w:tcPr>
            <w:tcW w:w="7038" w:type="dxa"/>
          </w:tcPr>
          <w:p w14:paraId="653E59C3" w14:textId="77777777" w:rsidR="00515EBE" w:rsidRPr="00AD12D5" w:rsidRDefault="00515EBE" w:rsidP="00880EE1">
            <w:r w:rsidRPr="00AD12D5">
              <w:t>Military commander who helped make restoration of King Charles II possible; King made him commander of all the military forces</w:t>
            </w:r>
          </w:p>
        </w:tc>
      </w:tr>
    </w:tbl>
    <w:p w14:paraId="2975D9D4" w14:textId="77777777" w:rsidR="00515EBE" w:rsidRPr="00AD12D5" w:rsidRDefault="00515EBE" w:rsidP="00515EBE">
      <w:pPr>
        <w:spacing w:after="0"/>
        <w:rPr>
          <w:rFonts w:ascii="Times New Roman" w:hAnsi="Times New Roman" w:cs="Times New Roman"/>
        </w:rPr>
      </w:pPr>
    </w:p>
    <w:p w14:paraId="293250CA" w14:textId="087DF7D8"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Anthony Ashley Cooper, Edward Hyde</w:t>
      </w:r>
    </w:p>
    <w:p w14:paraId="0A5226C2" w14:textId="77777777"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Sir William Berkeley</w:t>
      </w:r>
    </w:p>
    <w:p w14:paraId="0CA59DFF" w14:textId="77777777"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Sir William Berkeley</w:t>
      </w:r>
    </w:p>
    <w:p w14:paraId="48AAF7FC" w14:textId="77777777"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Sir George Carteret</w:t>
      </w:r>
    </w:p>
    <w:p w14:paraId="61F848CD" w14:textId="77777777"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Sir John Colleton; George Monck</w:t>
      </w:r>
    </w:p>
    <w:p w14:paraId="0D0DBA8A" w14:textId="77777777"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Anthony Ashley Cooper</w:t>
      </w:r>
    </w:p>
    <w:p w14:paraId="62BA0058" w14:textId="77777777" w:rsidR="00515EBE" w:rsidRPr="00AD12D5" w:rsidRDefault="00515EBE" w:rsidP="00515EBE">
      <w:pPr>
        <w:pStyle w:val="ListParagraph"/>
        <w:numPr>
          <w:ilvl w:val="0"/>
          <w:numId w:val="4"/>
        </w:numPr>
        <w:spacing w:after="0"/>
        <w:rPr>
          <w:rFonts w:ascii="Times New Roman" w:hAnsi="Times New Roman" w:cs="Times New Roman"/>
        </w:rPr>
      </w:pPr>
      <w:r w:rsidRPr="00AD12D5">
        <w:rPr>
          <w:rFonts w:ascii="Times New Roman" w:hAnsi="Times New Roman" w:cs="Times New Roman"/>
        </w:rPr>
        <w:t>Edward Hyde</w:t>
      </w:r>
    </w:p>
    <w:p w14:paraId="14AC235C" w14:textId="77777777" w:rsidR="00515EBE" w:rsidRPr="00AD12D5" w:rsidRDefault="00515EBE" w:rsidP="00515EBE">
      <w:pPr>
        <w:spacing w:after="0"/>
        <w:rPr>
          <w:rFonts w:ascii="Times New Roman" w:hAnsi="Times New Roman" w:cs="Times New Roman"/>
        </w:rPr>
      </w:pPr>
    </w:p>
    <w:p w14:paraId="2AD54FC6"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True and False: The Truth about the Settlement of Charles Town</w:t>
      </w:r>
    </w:p>
    <w:p w14:paraId="5462201E"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5376F9C9"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16597A86"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 xml:space="preserve">F   </w:t>
      </w:r>
      <w:r w:rsidRPr="00AD12D5">
        <w:rPr>
          <w:rFonts w:ascii="Times New Roman" w:hAnsi="Times New Roman" w:cs="Times New Roman"/>
        </w:rPr>
        <w:tab/>
        <w:t xml:space="preserve">William </w:t>
      </w:r>
      <w:proofErr w:type="spellStart"/>
      <w:r w:rsidRPr="00AD12D5">
        <w:rPr>
          <w:rFonts w:ascii="Times New Roman" w:hAnsi="Times New Roman" w:cs="Times New Roman"/>
        </w:rPr>
        <w:t>Sayle</w:t>
      </w:r>
      <w:proofErr w:type="spellEnd"/>
      <w:r w:rsidRPr="00AD12D5">
        <w:rPr>
          <w:rFonts w:ascii="Times New Roman" w:hAnsi="Times New Roman" w:cs="Times New Roman"/>
        </w:rPr>
        <w:t xml:space="preserve"> was the governor.</w:t>
      </w:r>
    </w:p>
    <w:p w14:paraId="01BE2CBE"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 xml:space="preserve">F </w:t>
      </w:r>
      <w:r w:rsidRPr="00AD12D5">
        <w:rPr>
          <w:rFonts w:ascii="Times New Roman" w:hAnsi="Times New Roman" w:cs="Times New Roman"/>
        </w:rPr>
        <w:tab/>
        <w:t xml:space="preserve">The first settlement was on high ground of the Ashley River.  They called it Albemarle </w:t>
      </w:r>
    </w:p>
    <w:p w14:paraId="77C72221" w14:textId="77777777" w:rsidR="00515EBE" w:rsidRPr="00AD12D5" w:rsidRDefault="00515EBE" w:rsidP="00515EBE">
      <w:pPr>
        <w:pStyle w:val="ListParagraph"/>
        <w:spacing w:after="0"/>
        <w:rPr>
          <w:rFonts w:ascii="Times New Roman" w:hAnsi="Times New Roman" w:cs="Times New Roman"/>
        </w:rPr>
      </w:pPr>
      <w:r w:rsidRPr="00AD12D5">
        <w:rPr>
          <w:rFonts w:ascii="Times New Roman" w:hAnsi="Times New Roman" w:cs="Times New Roman"/>
        </w:rPr>
        <w:tab/>
        <w:t>Point.</w:t>
      </w:r>
    </w:p>
    <w:p w14:paraId="2D75332B" w14:textId="77777777" w:rsidR="00515EBE" w:rsidRPr="00AD12D5" w:rsidRDefault="00515EBE" w:rsidP="00515EBE">
      <w:pPr>
        <w:pStyle w:val="ListParagraph"/>
        <w:numPr>
          <w:ilvl w:val="0"/>
          <w:numId w:val="5"/>
        </w:numPr>
        <w:spacing w:after="0"/>
        <w:rPr>
          <w:rFonts w:ascii="Times New Roman" w:hAnsi="Times New Roman" w:cs="Times New Roman"/>
        </w:rPr>
      </w:pPr>
      <w:proofErr w:type="spellStart"/>
      <w:r w:rsidRPr="00AD12D5">
        <w:rPr>
          <w:rFonts w:ascii="Times New Roman" w:hAnsi="Times New Roman" w:cs="Times New Roman"/>
        </w:rPr>
        <w:t>F</w:t>
      </w:r>
      <w:proofErr w:type="spellEnd"/>
      <w:r w:rsidRPr="00AD12D5">
        <w:rPr>
          <w:rFonts w:ascii="Times New Roman" w:hAnsi="Times New Roman" w:cs="Times New Roman"/>
        </w:rPr>
        <w:tab/>
        <w:t>The colony was called Charles Town in honor of the King of England, Charles II.</w:t>
      </w:r>
    </w:p>
    <w:p w14:paraId="0438C7AD"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1150DD2A"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66415944"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740A6AB4"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4EAC75E6"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F</w:t>
      </w:r>
      <w:r w:rsidRPr="00AD12D5">
        <w:rPr>
          <w:rFonts w:ascii="Times New Roman" w:hAnsi="Times New Roman" w:cs="Times New Roman"/>
        </w:rPr>
        <w:tab/>
        <w:t>The first sla</w:t>
      </w:r>
      <w:r>
        <w:rPr>
          <w:rFonts w:ascii="Times New Roman" w:hAnsi="Times New Roman" w:cs="Times New Roman"/>
        </w:rPr>
        <w:t>ves were brought from Barbados.</w:t>
      </w:r>
    </w:p>
    <w:p w14:paraId="4933D1CB"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F</w:t>
      </w:r>
      <w:r w:rsidRPr="00AD12D5">
        <w:rPr>
          <w:rFonts w:ascii="Times New Roman" w:hAnsi="Times New Roman" w:cs="Times New Roman"/>
        </w:rPr>
        <w:tab/>
        <w:t>Carolina had no starving time, but sometimes had food shortages.</w:t>
      </w:r>
    </w:p>
    <w:p w14:paraId="64043F65"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F</w:t>
      </w:r>
      <w:r w:rsidRPr="00AD12D5">
        <w:rPr>
          <w:rFonts w:ascii="Times New Roman" w:hAnsi="Times New Roman" w:cs="Times New Roman"/>
        </w:rPr>
        <w:tab/>
        <w:t>Most colonists in Carolina settled in scattered individual farms.</w:t>
      </w:r>
    </w:p>
    <w:p w14:paraId="1201000D" w14:textId="77777777" w:rsidR="00515EBE" w:rsidRPr="00AD12D5" w:rsidRDefault="00515EBE" w:rsidP="00515EBE">
      <w:pPr>
        <w:pStyle w:val="ListParagraph"/>
        <w:numPr>
          <w:ilvl w:val="0"/>
          <w:numId w:val="5"/>
        </w:numPr>
        <w:spacing w:after="0"/>
        <w:rPr>
          <w:rFonts w:ascii="Times New Roman" w:hAnsi="Times New Roman" w:cs="Times New Roman"/>
        </w:rPr>
      </w:pPr>
      <w:proofErr w:type="spellStart"/>
      <w:r w:rsidRPr="00AD12D5">
        <w:rPr>
          <w:rFonts w:ascii="Times New Roman" w:hAnsi="Times New Roman" w:cs="Times New Roman"/>
        </w:rPr>
        <w:t>F</w:t>
      </w:r>
      <w:proofErr w:type="spellEnd"/>
      <w:r w:rsidRPr="00AD12D5">
        <w:rPr>
          <w:rFonts w:ascii="Times New Roman" w:hAnsi="Times New Roman" w:cs="Times New Roman"/>
        </w:rPr>
        <w:tab/>
        <w:t>The greatest economic opportunity was indigo.</w:t>
      </w:r>
    </w:p>
    <w:p w14:paraId="4B6BBDF3"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7F62FB33"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T</w:t>
      </w:r>
    </w:p>
    <w:p w14:paraId="134BD143" w14:textId="77777777" w:rsidR="00515EBE" w:rsidRPr="00AD12D5" w:rsidRDefault="00515EBE" w:rsidP="00515EBE">
      <w:pPr>
        <w:pStyle w:val="ListParagraph"/>
        <w:numPr>
          <w:ilvl w:val="0"/>
          <w:numId w:val="5"/>
        </w:numPr>
        <w:spacing w:after="0"/>
        <w:rPr>
          <w:rFonts w:ascii="Times New Roman" w:hAnsi="Times New Roman" w:cs="Times New Roman"/>
        </w:rPr>
      </w:pPr>
      <w:r w:rsidRPr="00AD12D5">
        <w:rPr>
          <w:rFonts w:ascii="Times New Roman" w:hAnsi="Times New Roman" w:cs="Times New Roman"/>
        </w:rPr>
        <w:t>F</w:t>
      </w:r>
      <w:r w:rsidRPr="00AD12D5">
        <w:rPr>
          <w:rFonts w:ascii="Times New Roman" w:hAnsi="Times New Roman" w:cs="Times New Roman"/>
        </w:rPr>
        <w:tab/>
        <w:t>Carolinians were determined to look out for their own interests.</w:t>
      </w:r>
    </w:p>
    <w:p w14:paraId="5EA7A306" w14:textId="77777777" w:rsidR="00515EBE" w:rsidRPr="00AD12D5" w:rsidRDefault="00515EBE" w:rsidP="00515EBE">
      <w:pPr>
        <w:spacing w:after="0"/>
        <w:rPr>
          <w:rFonts w:ascii="Times New Roman" w:hAnsi="Times New Roman" w:cs="Times New Roman"/>
        </w:rPr>
      </w:pPr>
    </w:p>
    <w:p w14:paraId="6025F30C" w14:textId="77777777" w:rsidR="00515EBE" w:rsidRPr="00AD12D5" w:rsidRDefault="00515EBE" w:rsidP="00515EBE">
      <w:pPr>
        <w:spacing w:after="0"/>
        <w:rPr>
          <w:rFonts w:ascii="Times New Roman" w:hAnsi="Times New Roman" w:cs="Times New Roman"/>
        </w:rPr>
      </w:pPr>
    </w:p>
    <w:p w14:paraId="2AE9F358"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 xml:space="preserve">The </w:t>
      </w:r>
      <w:r>
        <w:rPr>
          <w:rFonts w:ascii="Times New Roman" w:hAnsi="Times New Roman" w:cs="Times New Roman"/>
        </w:rPr>
        <w:t>Propriety Party versus the Anti-Propriety Party</w:t>
      </w:r>
    </w:p>
    <w:p w14:paraId="6C294498"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 xml:space="preserve">     Ans</w:t>
      </w:r>
      <w:r>
        <w:rPr>
          <w:rFonts w:ascii="Times New Roman" w:hAnsi="Times New Roman" w:cs="Times New Roman"/>
        </w:rPr>
        <w:t>wers will vary, but may include the following:</w:t>
      </w:r>
    </w:p>
    <w:p w14:paraId="06395BF4" w14:textId="77777777" w:rsidR="00515EBE" w:rsidRPr="00AD12D5" w:rsidRDefault="00515EBE" w:rsidP="00515EBE">
      <w:pPr>
        <w:spacing w:after="0"/>
        <w:rPr>
          <w:rFonts w:ascii="Times New Roman" w:hAnsi="Times New Roman" w:cs="Times New Roman"/>
        </w:rPr>
      </w:pPr>
      <w:r>
        <w:rPr>
          <w:rFonts w:ascii="Times New Roman" w:hAnsi="Times New Roman" w:cs="Times New Roman"/>
        </w:rPr>
        <w:t xml:space="preserve">     Propriety Party: Usually supported the Proprietors’ wishes;</w:t>
      </w:r>
      <w:r w:rsidRPr="00AD12D5">
        <w:rPr>
          <w:rFonts w:ascii="Times New Roman" w:hAnsi="Times New Roman" w:cs="Times New Roman"/>
        </w:rPr>
        <w:t xml:space="preserve"> mostly dissenters; mostly </w:t>
      </w:r>
    </w:p>
    <w:p w14:paraId="6189664C"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 xml:space="preserve">   </w:t>
      </w:r>
      <w:r w:rsidRPr="00AD12D5">
        <w:rPr>
          <w:rFonts w:ascii="Times New Roman" w:hAnsi="Times New Roman" w:cs="Times New Roman"/>
        </w:rPr>
        <w:tab/>
      </w:r>
      <w:r w:rsidRPr="00AD12D5">
        <w:rPr>
          <w:rFonts w:ascii="Times New Roman" w:hAnsi="Times New Roman" w:cs="Times New Roman"/>
        </w:rPr>
        <w:tab/>
      </w:r>
      <w:r>
        <w:rPr>
          <w:rFonts w:ascii="Times New Roman" w:hAnsi="Times New Roman" w:cs="Times New Roman"/>
        </w:rPr>
        <w:t xml:space="preserve">     </w:t>
      </w:r>
      <w:r w:rsidRPr="00AD12D5">
        <w:rPr>
          <w:rFonts w:ascii="Times New Roman" w:hAnsi="Times New Roman" w:cs="Times New Roman"/>
        </w:rPr>
        <w:t>members of the Presbyterian Congregational, Baptist, or Quaker denominations</w:t>
      </w:r>
    </w:p>
    <w:p w14:paraId="6F265676" w14:textId="77777777" w:rsidR="00515EBE" w:rsidRDefault="00515EBE" w:rsidP="00515EBE">
      <w:pPr>
        <w:spacing w:after="0"/>
        <w:rPr>
          <w:rFonts w:ascii="Times New Roman" w:hAnsi="Times New Roman" w:cs="Times New Roman"/>
        </w:rPr>
      </w:pPr>
      <w:r>
        <w:rPr>
          <w:rFonts w:ascii="Times New Roman" w:hAnsi="Times New Roman" w:cs="Times New Roman"/>
        </w:rPr>
        <w:t xml:space="preserve">     Anti-Propriety Party: Opposed the Proprietors on most issues; </w:t>
      </w:r>
      <w:r w:rsidRPr="00AD12D5">
        <w:rPr>
          <w:rFonts w:ascii="Times New Roman" w:hAnsi="Times New Roman" w:cs="Times New Roman"/>
        </w:rPr>
        <w:t>mostly Barbadian</w:t>
      </w:r>
      <w:r>
        <w:rPr>
          <w:rFonts w:ascii="Times New Roman" w:hAnsi="Times New Roman" w:cs="Times New Roman"/>
        </w:rPr>
        <w:t xml:space="preserve">s; called </w:t>
      </w:r>
      <w:r w:rsidRPr="00AD12D5">
        <w:rPr>
          <w:rFonts w:ascii="Times New Roman" w:hAnsi="Times New Roman" w:cs="Times New Roman"/>
        </w:rPr>
        <w:t xml:space="preserve">Goose Creek </w:t>
      </w:r>
      <w:r>
        <w:rPr>
          <w:rFonts w:ascii="Times New Roman" w:hAnsi="Times New Roman" w:cs="Times New Roman"/>
        </w:rPr>
        <w:t xml:space="preserve">   </w:t>
      </w:r>
    </w:p>
    <w:p w14:paraId="2CCFD971" w14:textId="77777777" w:rsidR="00515EBE" w:rsidRDefault="00515EBE" w:rsidP="00515EBE">
      <w:pPr>
        <w:spacing w:after="0"/>
        <w:rPr>
          <w:rFonts w:ascii="Times New Roman" w:hAnsi="Times New Roman" w:cs="Times New Roman"/>
        </w:rPr>
      </w:pPr>
      <w:r>
        <w:rPr>
          <w:rFonts w:ascii="Times New Roman" w:hAnsi="Times New Roman" w:cs="Times New Roman"/>
        </w:rPr>
        <w:t xml:space="preserve">                              </w:t>
      </w:r>
      <w:r w:rsidRPr="00AD12D5">
        <w:rPr>
          <w:rFonts w:ascii="Times New Roman" w:hAnsi="Times New Roman" w:cs="Times New Roman"/>
        </w:rPr>
        <w:t>Men</w:t>
      </w:r>
      <w:r>
        <w:rPr>
          <w:rFonts w:ascii="Times New Roman" w:hAnsi="Times New Roman" w:cs="Times New Roman"/>
        </w:rPr>
        <w:t xml:space="preserve"> because they settled along Goose Creek, a tributary of the Cooper River; many   </w:t>
      </w:r>
    </w:p>
    <w:p w14:paraId="50492942" w14:textId="2F2237BF" w:rsidR="00515EBE" w:rsidRPr="00AD12D5" w:rsidRDefault="00515EBE" w:rsidP="00515EBE">
      <w:pPr>
        <w:spacing w:after="0"/>
        <w:rPr>
          <w:rFonts w:ascii="Times New Roman" w:hAnsi="Times New Roman" w:cs="Times New Roman"/>
        </w:rPr>
      </w:pPr>
      <w:r>
        <w:rPr>
          <w:rFonts w:ascii="Times New Roman" w:hAnsi="Times New Roman" w:cs="Times New Roman"/>
        </w:rPr>
        <w:t xml:space="preserve">                              leaders were </w:t>
      </w:r>
      <w:r w:rsidRPr="00AD12D5">
        <w:rPr>
          <w:rFonts w:ascii="Times New Roman" w:hAnsi="Times New Roman" w:cs="Times New Roman"/>
        </w:rPr>
        <w:t xml:space="preserve">planters; </w:t>
      </w:r>
      <w:r>
        <w:rPr>
          <w:rFonts w:ascii="Times New Roman" w:hAnsi="Times New Roman" w:cs="Times New Roman"/>
        </w:rPr>
        <w:t>most</w:t>
      </w:r>
      <w:r w:rsidR="008201C7">
        <w:rPr>
          <w:rFonts w:ascii="Times New Roman" w:hAnsi="Times New Roman" w:cs="Times New Roman"/>
        </w:rPr>
        <w:t xml:space="preserve"> were</w:t>
      </w:r>
      <w:r>
        <w:rPr>
          <w:rFonts w:ascii="Times New Roman" w:hAnsi="Times New Roman" w:cs="Times New Roman"/>
        </w:rPr>
        <w:t xml:space="preserve"> </w:t>
      </w:r>
      <w:r w:rsidRPr="00AD12D5">
        <w:rPr>
          <w:rFonts w:ascii="Times New Roman" w:hAnsi="Times New Roman" w:cs="Times New Roman"/>
        </w:rPr>
        <w:t>members of the Anglican Church</w:t>
      </w:r>
    </w:p>
    <w:p w14:paraId="21C0A7D7" w14:textId="77777777" w:rsidR="00515EBE" w:rsidRPr="00AD12D5" w:rsidRDefault="00515EBE" w:rsidP="00515EBE">
      <w:pPr>
        <w:spacing w:after="0"/>
        <w:rPr>
          <w:rFonts w:ascii="Times New Roman" w:hAnsi="Times New Roman" w:cs="Times New Roman"/>
        </w:rPr>
      </w:pPr>
    </w:p>
    <w:p w14:paraId="76F394EE" w14:textId="77777777" w:rsidR="00515EBE" w:rsidRPr="00AD12D5" w:rsidRDefault="00515EBE" w:rsidP="00515EBE">
      <w:pPr>
        <w:spacing w:after="0"/>
        <w:rPr>
          <w:rFonts w:ascii="Times New Roman" w:hAnsi="Times New Roman" w:cs="Times New Roman"/>
        </w:rPr>
      </w:pPr>
      <w:r w:rsidRPr="00AD12D5">
        <w:rPr>
          <w:rFonts w:ascii="Times New Roman" w:hAnsi="Times New Roman" w:cs="Times New Roman"/>
        </w:rPr>
        <w:t>The Role of Pirates</w:t>
      </w:r>
    </w:p>
    <w:tbl>
      <w:tblPr>
        <w:tblStyle w:val="TableGrid"/>
        <w:tblW w:w="0" w:type="auto"/>
        <w:tblLook w:val="04A0" w:firstRow="1" w:lastRow="0" w:firstColumn="1" w:lastColumn="0" w:noHBand="0" w:noVBand="1"/>
      </w:tblPr>
      <w:tblGrid>
        <w:gridCol w:w="2356"/>
        <w:gridCol w:w="6994"/>
      </w:tblGrid>
      <w:tr w:rsidR="00515EBE" w:rsidRPr="00AD12D5" w14:paraId="46D3B020" w14:textId="77777777" w:rsidTr="00515EBE">
        <w:trPr>
          <w:trHeight w:val="79"/>
        </w:trPr>
        <w:tc>
          <w:tcPr>
            <w:tcW w:w="2356" w:type="dxa"/>
          </w:tcPr>
          <w:p w14:paraId="79A566A5" w14:textId="77777777" w:rsidR="00515EBE" w:rsidRPr="00AD12D5" w:rsidRDefault="00515EBE" w:rsidP="00880EE1">
            <w:pPr>
              <w:jc w:val="center"/>
              <w:rPr>
                <w:rFonts w:ascii="Times New Roman" w:hAnsi="Times New Roman" w:cs="Times New Roman"/>
                <w:b/>
                <w:sz w:val="18"/>
                <w:szCs w:val="18"/>
              </w:rPr>
            </w:pPr>
            <w:r w:rsidRPr="00AD12D5">
              <w:rPr>
                <w:rFonts w:ascii="Times New Roman" w:hAnsi="Times New Roman" w:cs="Times New Roman"/>
                <w:b/>
                <w:sz w:val="18"/>
                <w:szCs w:val="18"/>
              </w:rPr>
              <w:t>NAME of PIRATE</w:t>
            </w:r>
          </w:p>
        </w:tc>
        <w:tc>
          <w:tcPr>
            <w:tcW w:w="6994" w:type="dxa"/>
          </w:tcPr>
          <w:p w14:paraId="595FAF44" w14:textId="77777777" w:rsidR="00515EBE" w:rsidRPr="00AD12D5" w:rsidRDefault="00515EBE" w:rsidP="00880EE1">
            <w:pPr>
              <w:jc w:val="center"/>
              <w:rPr>
                <w:rFonts w:ascii="Times New Roman" w:hAnsi="Times New Roman" w:cs="Times New Roman"/>
                <w:b/>
                <w:sz w:val="18"/>
                <w:szCs w:val="18"/>
              </w:rPr>
            </w:pPr>
            <w:r w:rsidRPr="00AD12D5">
              <w:rPr>
                <w:rFonts w:ascii="Times New Roman" w:hAnsi="Times New Roman" w:cs="Times New Roman"/>
                <w:b/>
                <w:sz w:val="18"/>
                <w:szCs w:val="18"/>
              </w:rPr>
              <w:t>INTERESTING FACTS</w:t>
            </w:r>
          </w:p>
        </w:tc>
      </w:tr>
      <w:tr w:rsidR="00515EBE" w:rsidRPr="00AD12D5" w14:paraId="5FCF8120" w14:textId="77777777" w:rsidTr="00515EBE">
        <w:tc>
          <w:tcPr>
            <w:tcW w:w="2356" w:type="dxa"/>
          </w:tcPr>
          <w:p w14:paraId="42188F18" w14:textId="77777777" w:rsidR="00515EBE" w:rsidRPr="00AD12D5" w:rsidRDefault="00515EBE" w:rsidP="00880EE1">
            <w:pPr>
              <w:rPr>
                <w:rFonts w:ascii="Times New Roman" w:hAnsi="Times New Roman" w:cs="Times New Roman"/>
                <w:b/>
                <w:sz w:val="18"/>
                <w:szCs w:val="18"/>
              </w:rPr>
            </w:pPr>
          </w:p>
          <w:p w14:paraId="022B7DB1" w14:textId="77777777" w:rsidR="00515EBE" w:rsidRPr="00AD12D5" w:rsidRDefault="00515EBE" w:rsidP="00880EE1">
            <w:pPr>
              <w:rPr>
                <w:rFonts w:ascii="Times New Roman" w:hAnsi="Times New Roman" w:cs="Times New Roman"/>
                <w:b/>
                <w:sz w:val="18"/>
                <w:szCs w:val="18"/>
              </w:rPr>
            </w:pPr>
            <w:r w:rsidRPr="00AD12D5">
              <w:rPr>
                <w:rFonts w:ascii="Times New Roman" w:hAnsi="Times New Roman" w:cs="Times New Roman"/>
                <w:b/>
                <w:sz w:val="18"/>
                <w:szCs w:val="18"/>
              </w:rPr>
              <w:t>Samuel Bellamy</w:t>
            </w:r>
          </w:p>
        </w:tc>
        <w:tc>
          <w:tcPr>
            <w:tcW w:w="6994" w:type="dxa"/>
          </w:tcPr>
          <w:p w14:paraId="5981B37C" w14:textId="77777777" w:rsidR="00515EBE" w:rsidRPr="00AD12D5" w:rsidRDefault="00515EBE" w:rsidP="00880EE1">
            <w:pPr>
              <w:rPr>
                <w:rFonts w:ascii="Times New Roman" w:hAnsi="Times New Roman" w:cs="Times New Roman"/>
                <w:sz w:val="18"/>
                <w:szCs w:val="18"/>
              </w:rPr>
            </w:pPr>
            <w:r w:rsidRPr="00AD12D5">
              <w:rPr>
                <w:rFonts w:ascii="Times New Roman" w:hAnsi="Times New Roman" w:cs="Times New Roman"/>
                <w:sz w:val="18"/>
                <w:szCs w:val="18"/>
              </w:rPr>
              <w:t>b. in Devonshire, England; left family to go to America; was around Cape Cod; helped salvage a Spanish treasure fleet of the coast of Florida; pillaged the Caribbean; drowned when his ship hit a sandbar off Cape Code and capsized</w:t>
            </w:r>
          </w:p>
        </w:tc>
      </w:tr>
      <w:tr w:rsidR="00515EBE" w:rsidRPr="00AD12D5" w14:paraId="2A97CEDC" w14:textId="77777777" w:rsidTr="00515EBE">
        <w:tc>
          <w:tcPr>
            <w:tcW w:w="2356" w:type="dxa"/>
          </w:tcPr>
          <w:p w14:paraId="36999ABE" w14:textId="77777777" w:rsidR="00515EBE" w:rsidRPr="00AD12D5" w:rsidRDefault="00515EBE" w:rsidP="00880EE1">
            <w:pPr>
              <w:rPr>
                <w:rFonts w:ascii="Times New Roman" w:hAnsi="Times New Roman" w:cs="Times New Roman"/>
                <w:b/>
                <w:sz w:val="18"/>
                <w:szCs w:val="18"/>
              </w:rPr>
            </w:pPr>
          </w:p>
          <w:p w14:paraId="1DC441A0" w14:textId="77777777" w:rsidR="00515EBE" w:rsidRPr="00AD12D5" w:rsidRDefault="00515EBE" w:rsidP="00880EE1">
            <w:pPr>
              <w:rPr>
                <w:rFonts w:ascii="Times New Roman" w:hAnsi="Times New Roman" w:cs="Times New Roman"/>
                <w:b/>
                <w:sz w:val="18"/>
                <w:szCs w:val="18"/>
              </w:rPr>
            </w:pPr>
            <w:proofErr w:type="spellStart"/>
            <w:r w:rsidRPr="00AD12D5">
              <w:rPr>
                <w:rFonts w:ascii="Times New Roman" w:hAnsi="Times New Roman" w:cs="Times New Roman"/>
                <w:b/>
                <w:sz w:val="18"/>
                <w:szCs w:val="18"/>
              </w:rPr>
              <w:t>Stede</w:t>
            </w:r>
            <w:proofErr w:type="spellEnd"/>
            <w:r w:rsidRPr="00AD12D5">
              <w:rPr>
                <w:rFonts w:ascii="Times New Roman" w:hAnsi="Times New Roman" w:cs="Times New Roman"/>
                <w:b/>
                <w:sz w:val="18"/>
                <w:szCs w:val="18"/>
              </w:rPr>
              <w:t xml:space="preserve"> </w:t>
            </w:r>
            <w:proofErr w:type="spellStart"/>
            <w:r w:rsidRPr="00AD12D5">
              <w:rPr>
                <w:rFonts w:ascii="Times New Roman" w:hAnsi="Times New Roman" w:cs="Times New Roman"/>
                <w:b/>
                <w:sz w:val="18"/>
                <w:szCs w:val="18"/>
              </w:rPr>
              <w:t>Bonnett</w:t>
            </w:r>
            <w:proofErr w:type="spellEnd"/>
          </w:p>
        </w:tc>
        <w:tc>
          <w:tcPr>
            <w:tcW w:w="6994" w:type="dxa"/>
          </w:tcPr>
          <w:p w14:paraId="0D164668" w14:textId="77777777" w:rsidR="00515EBE" w:rsidRPr="00AD12D5" w:rsidRDefault="00515EBE" w:rsidP="00880EE1">
            <w:pPr>
              <w:rPr>
                <w:rFonts w:ascii="Times New Roman" w:hAnsi="Times New Roman" w:cs="Times New Roman"/>
                <w:sz w:val="18"/>
                <w:szCs w:val="18"/>
              </w:rPr>
            </w:pPr>
            <w:r w:rsidRPr="00AD12D5">
              <w:rPr>
                <w:rFonts w:ascii="Times New Roman" w:hAnsi="Times New Roman" w:cs="Times New Roman"/>
                <w:sz w:val="18"/>
                <w:szCs w:val="18"/>
              </w:rPr>
              <w:t>b. mid 1680s; retired to Barbados as plantation owner; pillaged along the coast of Carolina to Virginia with Blackbeard; part of a siege of Charles Town in 1718; hanged in December 1718; called the Gentlemen’s Pirate</w:t>
            </w:r>
          </w:p>
        </w:tc>
      </w:tr>
      <w:tr w:rsidR="00515EBE" w:rsidRPr="00AD12D5" w14:paraId="47A2683C" w14:textId="77777777" w:rsidTr="00515EBE">
        <w:tc>
          <w:tcPr>
            <w:tcW w:w="2356" w:type="dxa"/>
          </w:tcPr>
          <w:p w14:paraId="1CE7A7EA" w14:textId="77777777" w:rsidR="00515EBE" w:rsidRPr="00AD12D5" w:rsidRDefault="00515EBE" w:rsidP="00880EE1">
            <w:pPr>
              <w:rPr>
                <w:rFonts w:ascii="Times New Roman" w:hAnsi="Times New Roman" w:cs="Times New Roman"/>
                <w:b/>
                <w:sz w:val="18"/>
                <w:szCs w:val="18"/>
              </w:rPr>
            </w:pPr>
          </w:p>
          <w:p w14:paraId="52157AE3" w14:textId="77777777" w:rsidR="00515EBE" w:rsidRPr="00AD12D5" w:rsidRDefault="00515EBE" w:rsidP="00880EE1">
            <w:pPr>
              <w:rPr>
                <w:rFonts w:ascii="Times New Roman" w:hAnsi="Times New Roman" w:cs="Times New Roman"/>
                <w:b/>
                <w:sz w:val="18"/>
                <w:szCs w:val="18"/>
              </w:rPr>
            </w:pPr>
            <w:r w:rsidRPr="00AD12D5">
              <w:rPr>
                <w:rFonts w:ascii="Times New Roman" w:hAnsi="Times New Roman" w:cs="Times New Roman"/>
                <w:b/>
                <w:sz w:val="18"/>
                <w:szCs w:val="18"/>
              </w:rPr>
              <w:t>Ann</w:t>
            </w:r>
            <w:r>
              <w:rPr>
                <w:rFonts w:ascii="Times New Roman" w:hAnsi="Times New Roman" w:cs="Times New Roman"/>
                <w:b/>
                <w:sz w:val="18"/>
                <w:szCs w:val="18"/>
              </w:rPr>
              <w:t>e</w:t>
            </w:r>
            <w:r w:rsidRPr="00AD12D5">
              <w:rPr>
                <w:rFonts w:ascii="Times New Roman" w:hAnsi="Times New Roman" w:cs="Times New Roman"/>
                <w:b/>
                <w:sz w:val="18"/>
                <w:szCs w:val="18"/>
              </w:rPr>
              <w:t xml:space="preserve"> Bonny</w:t>
            </w:r>
          </w:p>
        </w:tc>
        <w:tc>
          <w:tcPr>
            <w:tcW w:w="6994" w:type="dxa"/>
          </w:tcPr>
          <w:p w14:paraId="1D184882" w14:textId="77777777" w:rsidR="00515EBE" w:rsidRPr="00AD12D5" w:rsidRDefault="00515EBE" w:rsidP="00880EE1">
            <w:pPr>
              <w:rPr>
                <w:rFonts w:ascii="Times New Roman" w:hAnsi="Times New Roman" w:cs="Times New Roman"/>
                <w:sz w:val="18"/>
                <w:szCs w:val="18"/>
              </w:rPr>
            </w:pPr>
            <w:r w:rsidRPr="00AD12D5">
              <w:rPr>
                <w:rFonts w:ascii="Times New Roman" w:hAnsi="Times New Roman" w:cs="Times New Roman"/>
                <w:sz w:val="18"/>
                <w:szCs w:val="18"/>
              </w:rPr>
              <w:t>b. about 1697 in Ireland; the daughter of a lawyer and his house servant; Anne went to SC where she learned to run a plantation; married a part-time pirate—James Bonny.  Later, she fell in love with Jack Rackham</w:t>
            </w:r>
          </w:p>
        </w:tc>
      </w:tr>
      <w:tr w:rsidR="00515EBE" w:rsidRPr="00AD12D5" w14:paraId="6A2B179E" w14:textId="77777777" w:rsidTr="00515EBE">
        <w:tc>
          <w:tcPr>
            <w:tcW w:w="2356" w:type="dxa"/>
          </w:tcPr>
          <w:p w14:paraId="3C85AACD" w14:textId="77777777" w:rsidR="00515EBE" w:rsidRPr="00AD12D5" w:rsidRDefault="00515EBE" w:rsidP="00880EE1">
            <w:pPr>
              <w:rPr>
                <w:rFonts w:ascii="Times New Roman" w:hAnsi="Times New Roman" w:cs="Times New Roman"/>
                <w:b/>
                <w:sz w:val="18"/>
                <w:szCs w:val="18"/>
              </w:rPr>
            </w:pPr>
          </w:p>
          <w:p w14:paraId="0C446026" w14:textId="77777777" w:rsidR="00515EBE" w:rsidRPr="00AD12D5" w:rsidRDefault="00515EBE" w:rsidP="00880EE1">
            <w:pPr>
              <w:rPr>
                <w:rFonts w:ascii="Times New Roman" w:hAnsi="Times New Roman" w:cs="Times New Roman"/>
                <w:b/>
                <w:sz w:val="18"/>
                <w:szCs w:val="18"/>
              </w:rPr>
            </w:pPr>
            <w:r w:rsidRPr="00AD12D5">
              <w:rPr>
                <w:rFonts w:ascii="Times New Roman" w:hAnsi="Times New Roman" w:cs="Times New Roman"/>
                <w:b/>
                <w:sz w:val="18"/>
                <w:szCs w:val="18"/>
              </w:rPr>
              <w:t>Blackbeard</w:t>
            </w:r>
          </w:p>
        </w:tc>
        <w:tc>
          <w:tcPr>
            <w:tcW w:w="6994" w:type="dxa"/>
          </w:tcPr>
          <w:p w14:paraId="36295192" w14:textId="77777777" w:rsidR="00515EBE" w:rsidRPr="00AD12D5" w:rsidRDefault="00515EBE" w:rsidP="00880EE1">
            <w:pPr>
              <w:rPr>
                <w:rFonts w:ascii="Times New Roman" w:hAnsi="Times New Roman" w:cs="Times New Roman"/>
                <w:sz w:val="18"/>
                <w:szCs w:val="18"/>
              </w:rPr>
            </w:pPr>
            <w:r w:rsidRPr="00AD12D5">
              <w:rPr>
                <w:rFonts w:ascii="Times New Roman" w:hAnsi="Times New Roman" w:cs="Times New Roman"/>
                <w:sz w:val="18"/>
                <w:szCs w:val="18"/>
              </w:rPr>
              <w:t xml:space="preserve">Most likely b. about 1680 in England; arrived in the Bahamas in 1716 on the </w:t>
            </w:r>
            <w:r w:rsidRPr="00AD12D5">
              <w:rPr>
                <w:rFonts w:ascii="Times New Roman" w:hAnsi="Times New Roman" w:cs="Times New Roman"/>
                <w:i/>
                <w:sz w:val="18"/>
                <w:szCs w:val="18"/>
              </w:rPr>
              <w:t>Queen Anne’s Revenge</w:t>
            </w:r>
            <w:r w:rsidRPr="00AD12D5">
              <w:rPr>
                <w:rFonts w:ascii="Times New Roman" w:hAnsi="Times New Roman" w:cs="Times New Roman"/>
                <w:sz w:val="18"/>
                <w:szCs w:val="18"/>
              </w:rPr>
              <w:t>; about 1718, headed to NC where he spent the summer as a regular citizen; resumed his pirate ways; killed in November 1718.</w:t>
            </w:r>
          </w:p>
        </w:tc>
      </w:tr>
      <w:tr w:rsidR="00515EBE" w:rsidRPr="00AD12D5" w14:paraId="49BEDBB3" w14:textId="77777777" w:rsidTr="00515EBE">
        <w:tc>
          <w:tcPr>
            <w:tcW w:w="2356" w:type="dxa"/>
          </w:tcPr>
          <w:p w14:paraId="1235F07A" w14:textId="77777777" w:rsidR="00515EBE" w:rsidRPr="00AD12D5" w:rsidRDefault="00515EBE" w:rsidP="00880EE1">
            <w:pPr>
              <w:rPr>
                <w:rFonts w:ascii="Times New Roman" w:hAnsi="Times New Roman" w:cs="Times New Roman"/>
                <w:b/>
                <w:sz w:val="18"/>
                <w:szCs w:val="18"/>
              </w:rPr>
            </w:pPr>
          </w:p>
          <w:p w14:paraId="10E4D552" w14:textId="77777777" w:rsidR="00515EBE" w:rsidRPr="00AD12D5" w:rsidRDefault="00515EBE" w:rsidP="00880EE1">
            <w:pPr>
              <w:rPr>
                <w:rFonts w:ascii="Times New Roman" w:hAnsi="Times New Roman" w:cs="Times New Roman"/>
                <w:b/>
                <w:sz w:val="18"/>
                <w:szCs w:val="18"/>
              </w:rPr>
            </w:pPr>
            <w:r w:rsidRPr="00AD12D5">
              <w:rPr>
                <w:rFonts w:ascii="Times New Roman" w:hAnsi="Times New Roman" w:cs="Times New Roman"/>
                <w:b/>
                <w:sz w:val="18"/>
                <w:szCs w:val="18"/>
              </w:rPr>
              <w:t>Calico Jack</w:t>
            </w:r>
          </w:p>
        </w:tc>
        <w:tc>
          <w:tcPr>
            <w:tcW w:w="6994" w:type="dxa"/>
          </w:tcPr>
          <w:p w14:paraId="35D8659C" w14:textId="77777777" w:rsidR="00515EBE" w:rsidRPr="00AD12D5" w:rsidRDefault="00515EBE" w:rsidP="00880EE1">
            <w:pPr>
              <w:rPr>
                <w:rFonts w:ascii="Times New Roman" w:hAnsi="Times New Roman" w:cs="Times New Roman"/>
                <w:sz w:val="18"/>
                <w:szCs w:val="18"/>
              </w:rPr>
            </w:pPr>
            <w:r w:rsidRPr="00AD12D5">
              <w:rPr>
                <w:rFonts w:ascii="Times New Roman" w:hAnsi="Times New Roman" w:cs="Times New Roman"/>
                <w:sz w:val="18"/>
                <w:szCs w:val="18"/>
              </w:rPr>
              <w:t>Mediocre pirate; known more for his clothing; captured in 1720; brought to trial in Port Royal; hanged on what is now Rackham’s Quay off Port Royal</w:t>
            </w:r>
          </w:p>
        </w:tc>
      </w:tr>
      <w:tr w:rsidR="00515EBE" w:rsidRPr="00AD12D5" w14:paraId="4BC71773" w14:textId="77777777" w:rsidTr="00515EBE">
        <w:tc>
          <w:tcPr>
            <w:tcW w:w="2356" w:type="dxa"/>
          </w:tcPr>
          <w:p w14:paraId="39FF4D8D" w14:textId="77777777" w:rsidR="00515EBE" w:rsidRPr="00AD12D5" w:rsidRDefault="00515EBE" w:rsidP="00880EE1">
            <w:pPr>
              <w:rPr>
                <w:rFonts w:ascii="Times New Roman" w:hAnsi="Times New Roman" w:cs="Times New Roman"/>
                <w:b/>
                <w:sz w:val="18"/>
                <w:szCs w:val="18"/>
              </w:rPr>
            </w:pPr>
          </w:p>
          <w:p w14:paraId="2942C6CA" w14:textId="77777777" w:rsidR="00515EBE" w:rsidRPr="00AD12D5" w:rsidRDefault="00515EBE" w:rsidP="00880EE1">
            <w:pPr>
              <w:rPr>
                <w:rFonts w:ascii="Times New Roman" w:hAnsi="Times New Roman" w:cs="Times New Roman"/>
                <w:b/>
                <w:sz w:val="18"/>
                <w:szCs w:val="18"/>
              </w:rPr>
            </w:pPr>
            <w:r w:rsidRPr="00AD12D5">
              <w:rPr>
                <w:rFonts w:ascii="Times New Roman" w:hAnsi="Times New Roman" w:cs="Times New Roman"/>
                <w:b/>
                <w:sz w:val="18"/>
                <w:szCs w:val="18"/>
              </w:rPr>
              <w:t>Richard Worley</w:t>
            </w:r>
          </w:p>
        </w:tc>
        <w:tc>
          <w:tcPr>
            <w:tcW w:w="6994" w:type="dxa"/>
          </w:tcPr>
          <w:p w14:paraId="01D10C07" w14:textId="2332E022" w:rsidR="00515EBE" w:rsidRPr="00AD12D5" w:rsidRDefault="00515EBE" w:rsidP="00880EE1">
            <w:pPr>
              <w:rPr>
                <w:rFonts w:ascii="Times New Roman" w:hAnsi="Times New Roman" w:cs="Times New Roman"/>
                <w:sz w:val="18"/>
                <w:szCs w:val="18"/>
              </w:rPr>
            </w:pPr>
            <w:r w:rsidRPr="00AD12D5">
              <w:rPr>
                <w:rFonts w:ascii="Times New Roman" w:hAnsi="Times New Roman" w:cs="Times New Roman"/>
                <w:sz w:val="18"/>
                <w:szCs w:val="18"/>
              </w:rPr>
              <w:t xml:space="preserve">Set sail for NY in 1718; pillaged around the Bahamas; in 1719 hear NC; governor there sent ships to trap him; Worley thought the ships were merchant ships; he ended up trapping himself </w:t>
            </w:r>
            <w:r w:rsidR="00FB48EB">
              <w:rPr>
                <w:rFonts w:ascii="Times New Roman" w:hAnsi="Times New Roman" w:cs="Times New Roman"/>
                <w:sz w:val="18"/>
                <w:szCs w:val="18"/>
              </w:rPr>
              <w:t>i</w:t>
            </w:r>
            <w:r w:rsidRPr="00AD12D5">
              <w:rPr>
                <w:rFonts w:ascii="Times New Roman" w:hAnsi="Times New Roman" w:cs="Times New Roman"/>
                <w:sz w:val="18"/>
                <w:szCs w:val="18"/>
              </w:rPr>
              <w:t>n the harbor with no escape; he and the other pirates died on board.</w:t>
            </w:r>
          </w:p>
        </w:tc>
      </w:tr>
    </w:tbl>
    <w:p w14:paraId="36E082B2" w14:textId="77777777" w:rsidR="00515EBE" w:rsidRPr="00AD12D5" w:rsidRDefault="00515EBE" w:rsidP="00515EBE">
      <w:pPr>
        <w:spacing w:after="0"/>
        <w:rPr>
          <w:rFonts w:ascii="Times New Roman" w:hAnsi="Times New Roman" w:cs="Times New Roman"/>
        </w:rPr>
      </w:pPr>
    </w:p>
    <w:p w14:paraId="64D6E0C3" w14:textId="77777777" w:rsidR="00515EBE" w:rsidRDefault="00515EBE"/>
    <w:sectPr w:rsidR="0051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372AF"/>
    <w:multiLevelType w:val="hybridMultilevel"/>
    <w:tmpl w:val="F674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E713F"/>
    <w:multiLevelType w:val="hybridMultilevel"/>
    <w:tmpl w:val="0A6C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94A44"/>
    <w:multiLevelType w:val="hybridMultilevel"/>
    <w:tmpl w:val="1EBC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66770"/>
    <w:multiLevelType w:val="hybridMultilevel"/>
    <w:tmpl w:val="ED54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D062C"/>
    <w:multiLevelType w:val="hybridMultilevel"/>
    <w:tmpl w:val="EC2A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BE"/>
    <w:rsid w:val="004A50AE"/>
    <w:rsid w:val="00515EBE"/>
    <w:rsid w:val="008201C7"/>
    <w:rsid w:val="00FB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4AF63"/>
  <w15:chartTrackingRefBased/>
  <w15:docId w15:val="{2D03C42E-8646-CF4E-9559-E08F4683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EBE"/>
    <w:pPr>
      <w:ind w:left="720"/>
      <w:contextualSpacing/>
    </w:pPr>
  </w:style>
  <w:style w:type="table" w:styleId="TableGrid">
    <w:name w:val="Table Grid"/>
    <w:basedOn w:val="TableNormal"/>
    <w:uiPriority w:val="59"/>
    <w:rsid w:val="00515E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4005</Characters>
  <Application>Microsoft Office Word</Application>
  <DocSecurity>0</DocSecurity>
  <Lines>133</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activity sheets answers</cp:keywords>
  <dc:description/>
  <cp:lastModifiedBy>Marion Lankford</cp:lastModifiedBy>
  <cp:revision>4</cp:revision>
  <dcterms:created xsi:type="dcterms:W3CDTF">2021-05-05T15:05:00Z</dcterms:created>
  <dcterms:modified xsi:type="dcterms:W3CDTF">2021-05-05T18:10:00Z</dcterms:modified>
  <cp:category/>
</cp:coreProperties>
</file>